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E908A" w14:textId="44FEDAA4" w:rsidR="000012F6" w:rsidRPr="00E6677E" w:rsidRDefault="00613C75" w:rsidP="00E6677E">
      <w:pPr>
        <w:spacing w:line="276" w:lineRule="auto"/>
        <w:rPr>
          <w:rFonts w:ascii="Avenir Next" w:hAnsi="Avenir Next" w:cstheme="minorHAnsi"/>
          <w:color w:val="000000" w:themeColor="text1"/>
        </w:rPr>
      </w:pPr>
      <w:bookmarkStart w:id="0" w:name="_GoBack"/>
      <w:bookmarkEnd w:id="0"/>
      <w:r w:rsidRPr="00E6677E">
        <w:rPr>
          <w:rFonts w:ascii="Avenir Next" w:hAnsi="Avenir Next" w:cstheme="minorHAnsi"/>
          <w:b/>
          <w:color w:val="000000" w:themeColor="text1"/>
        </w:rPr>
        <w:t>Overview:</w:t>
      </w:r>
      <w:r w:rsidRPr="00E6677E">
        <w:rPr>
          <w:rFonts w:ascii="Avenir Next" w:hAnsi="Avenir Next" w:cstheme="minorHAnsi"/>
          <w:color w:val="000000" w:themeColor="text1"/>
        </w:rPr>
        <w:t xml:space="preserve"> The following is draft language for a resolution that NENA encourages </w:t>
      </w:r>
      <w:r w:rsidR="000012F6" w:rsidRPr="00E6677E">
        <w:rPr>
          <w:rFonts w:ascii="Avenir Next" w:hAnsi="Avenir Next" w:cstheme="minorHAnsi"/>
          <w:color w:val="000000" w:themeColor="text1"/>
        </w:rPr>
        <w:t>its cha</w:t>
      </w:r>
      <w:r w:rsidRPr="00E6677E">
        <w:rPr>
          <w:rFonts w:ascii="Avenir Next" w:hAnsi="Avenir Next" w:cstheme="minorHAnsi"/>
          <w:color w:val="000000" w:themeColor="text1"/>
        </w:rPr>
        <w:t xml:space="preserve">pter leaders </w:t>
      </w:r>
      <w:r w:rsidR="00FF2DFC">
        <w:rPr>
          <w:rFonts w:ascii="Avenir Next" w:hAnsi="Avenir Next" w:cstheme="minorHAnsi"/>
          <w:color w:val="000000" w:themeColor="text1"/>
        </w:rPr>
        <w:t xml:space="preserve">(and other 9-1-1 governing bodies) </w:t>
      </w:r>
      <w:r w:rsidRPr="00E6677E">
        <w:rPr>
          <w:rFonts w:ascii="Avenir Next" w:hAnsi="Avenir Next" w:cstheme="minorHAnsi"/>
          <w:color w:val="000000" w:themeColor="text1"/>
        </w:rPr>
        <w:t xml:space="preserve">to consider, refine as you wish, officially approve, put on your letterhead, and send to the members of your state’s congressional delegation. If you have any questions, please contact Dan Henry, Director of Government Affairs at NENA, </w:t>
      </w:r>
      <w:hyperlink r:id="rId4" w:history="1">
        <w:r w:rsidRPr="00E6677E">
          <w:rPr>
            <w:rStyle w:val="Hyperlink"/>
            <w:rFonts w:ascii="Avenir Next" w:hAnsi="Avenir Next" w:cstheme="minorHAnsi"/>
            <w:color w:val="000000" w:themeColor="text1"/>
          </w:rPr>
          <w:t>dhenry@nena.org</w:t>
        </w:r>
      </w:hyperlink>
      <w:r w:rsidRPr="00E6677E">
        <w:rPr>
          <w:rFonts w:ascii="Avenir Next" w:hAnsi="Avenir Next" w:cstheme="minorHAnsi"/>
          <w:color w:val="000000" w:themeColor="text1"/>
        </w:rPr>
        <w:t>, 202</w:t>
      </w:r>
      <w:r w:rsidR="00FF2DFC">
        <w:rPr>
          <w:rFonts w:ascii="Avenir Next" w:hAnsi="Avenir Next" w:cstheme="minorHAnsi"/>
          <w:color w:val="000000" w:themeColor="text1"/>
        </w:rPr>
        <w:t>.</w:t>
      </w:r>
      <w:r w:rsidRPr="00E6677E">
        <w:rPr>
          <w:rFonts w:ascii="Avenir Next" w:hAnsi="Avenir Next" w:cstheme="minorHAnsi"/>
          <w:color w:val="000000" w:themeColor="text1"/>
        </w:rPr>
        <w:t>466</w:t>
      </w:r>
      <w:r w:rsidR="00FF2DFC">
        <w:rPr>
          <w:rFonts w:ascii="Avenir Next" w:hAnsi="Avenir Next" w:cstheme="minorHAnsi"/>
          <w:color w:val="000000" w:themeColor="text1"/>
        </w:rPr>
        <w:t>,</w:t>
      </w:r>
      <w:r w:rsidRPr="00E6677E">
        <w:rPr>
          <w:rFonts w:ascii="Avenir Next" w:hAnsi="Avenir Next" w:cstheme="minorHAnsi"/>
          <w:color w:val="000000" w:themeColor="text1"/>
        </w:rPr>
        <w:t xml:space="preserve">7005. </w:t>
      </w:r>
    </w:p>
    <w:p w14:paraId="7929DE65" w14:textId="5645AF1E" w:rsidR="00613C75" w:rsidRPr="00E6677E" w:rsidRDefault="00613C75" w:rsidP="00E6677E">
      <w:pPr>
        <w:spacing w:line="276" w:lineRule="auto"/>
        <w:rPr>
          <w:rFonts w:ascii="Avenir Next" w:hAnsi="Avenir Next" w:cstheme="minorHAnsi"/>
          <w:color w:val="000000" w:themeColor="text1"/>
        </w:rPr>
      </w:pPr>
    </w:p>
    <w:p w14:paraId="4A5BF76D" w14:textId="452FEF28" w:rsidR="00613C75" w:rsidRPr="00E6677E" w:rsidRDefault="00613C75" w:rsidP="00E6677E">
      <w:pPr>
        <w:spacing w:line="276" w:lineRule="auto"/>
        <w:rPr>
          <w:rFonts w:ascii="Avenir Next" w:hAnsi="Avenir Next" w:cstheme="minorHAnsi"/>
          <w:color w:val="000000" w:themeColor="text1"/>
        </w:rPr>
      </w:pPr>
    </w:p>
    <w:p w14:paraId="64B469D2" w14:textId="08558B0F" w:rsidR="00613C75" w:rsidRPr="00E6677E" w:rsidRDefault="00613C75" w:rsidP="00E6677E">
      <w:pPr>
        <w:spacing w:line="276" w:lineRule="auto"/>
        <w:jc w:val="center"/>
        <w:rPr>
          <w:rFonts w:ascii="Avenir Next" w:hAnsi="Avenir Next" w:cstheme="minorHAnsi"/>
          <w:b/>
          <w:color w:val="000000" w:themeColor="text1"/>
        </w:rPr>
      </w:pPr>
      <w:r w:rsidRPr="00E6677E">
        <w:rPr>
          <w:rFonts w:ascii="Avenir Next" w:hAnsi="Avenir Next" w:cstheme="minorHAnsi"/>
          <w:b/>
          <w:color w:val="000000" w:themeColor="text1"/>
        </w:rPr>
        <w:t xml:space="preserve">RESOLUTION </w:t>
      </w:r>
    </w:p>
    <w:p w14:paraId="54C47718" w14:textId="23FFC472" w:rsidR="00613C75" w:rsidRPr="00E6677E" w:rsidRDefault="00613C75" w:rsidP="00E6677E">
      <w:pPr>
        <w:spacing w:line="276" w:lineRule="auto"/>
        <w:jc w:val="center"/>
        <w:rPr>
          <w:rFonts w:ascii="Avenir Next" w:hAnsi="Avenir Next" w:cstheme="minorHAnsi"/>
          <w:b/>
          <w:color w:val="000000" w:themeColor="text1"/>
        </w:rPr>
      </w:pPr>
      <w:r w:rsidRPr="00E6677E">
        <w:rPr>
          <w:rFonts w:ascii="Avenir Next" w:hAnsi="Avenir Next" w:cstheme="minorHAnsi"/>
          <w:b/>
          <w:color w:val="000000" w:themeColor="text1"/>
        </w:rPr>
        <w:t>CALLING UPON MEMBERS OF THE U</w:t>
      </w:r>
      <w:r w:rsidR="0042467B" w:rsidRPr="00E6677E">
        <w:rPr>
          <w:rFonts w:ascii="Avenir Next" w:hAnsi="Avenir Next" w:cstheme="minorHAnsi"/>
          <w:b/>
          <w:color w:val="000000" w:themeColor="text1"/>
        </w:rPr>
        <w:t xml:space="preserve">NITED STATES </w:t>
      </w:r>
      <w:r w:rsidRPr="00E6677E">
        <w:rPr>
          <w:rFonts w:ascii="Avenir Next" w:hAnsi="Avenir Next" w:cstheme="minorHAnsi"/>
          <w:b/>
          <w:color w:val="000000" w:themeColor="text1"/>
        </w:rPr>
        <w:t>CONGRESS TO SUPPORT</w:t>
      </w:r>
    </w:p>
    <w:p w14:paraId="143E5132" w14:textId="64B20AB5" w:rsidR="00613C75" w:rsidRPr="00E6677E" w:rsidRDefault="00613C75" w:rsidP="00E6677E">
      <w:pPr>
        <w:spacing w:line="276" w:lineRule="auto"/>
        <w:jc w:val="center"/>
        <w:rPr>
          <w:rFonts w:ascii="Avenir Next" w:hAnsi="Avenir Next" w:cstheme="minorHAnsi"/>
          <w:b/>
          <w:color w:val="000000" w:themeColor="text1"/>
        </w:rPr>
      </w:pPr>
      <w:r w:rsidRPr="00E6677E">
        <w:rPr>
          <w:rFonts w:ascii="Avenir Next" w:hAnsi="Avenir Next" w:cstheme="minorHAnsi"/>
          <w:b/>
          <w:color w:val="000000" w:themeColor="text1"/>
        </w:rPr>
        <w:t>H.R. 1629, THE “911 SAVES” ACT</w:t>
      </w:r>
      <w:r w:rsidR="00FF2DFC">
        <w:rPr>
          <w:rFonts w:ascii="Avenir Next" w:hAnsi="Avenir Next" w:cstheme="minorHAnsi"/>
          <w:b/>
          <w:color w:val="000000" w:themeColor="text1"/>
        </w:rPr>
        <w:t xml:space="preserve"> </w:t>
      </w:r>
      <w:r w:rsidRPr="00E6677E">
        <w:rPr>
          <w:rFonts w:ascii="Avenir Next" w:hAnsi="Avenir Next" w:cstheme="minorHAnsi"/>
          <w:b/>
          <w:color w:val="000000" w:themeColor="text1"/>
        </w:rPr>
        <w:t xml:space="preserve">AND </w:t>
      </w:r>
      <w:r w:rsidR="00FF2DFC">
        <w:rPr>
          <w:rFonts w:ascii="Avenir Next" w:hAnsi="Avenir Next" w:cstheme="minorHAnsi"/>
          <w:b/>
          <w:color w:val="000000" w:themeColor="text1"/>
        </w:rPr>
        <w:t>THE</w:t>
      </w:r>
      <w:r w:rsidRPr="00E6677E">
        <w:rPr>
          <w:rFonts w:ascii="Avenir Next" w:hAnsi="Avenir Next" w:cstheme="minorHAnsi"/>
          <w:b/>
          <w:color w:val="000000" w:themeColor="text1"/>
        </w:rPr>
        <w:t xml:space="preserve"> SENATE COMPANION BILL</w:t>
      </w:r>
    </w:p>
    <w:p w14:paraId="2A890BDA" w14:textId="77777777" w:rsidR="00613C75" w:rsidRPr="00E6677E" w:rsidRDefault="00613C75" w:rsidP="00E6677E">
      <w:pPr>
        <w:spacing w:line="276" w:lineRule="auto"/>
        <w:rPr>
          <w:rFonts w:ascii="Avenir Next" w:hAnsi="Avenir Next" w:cstheme="minorHAnsi"/>
          <w:color w:val="000000" w:themeColor="text1"/>
        </w:rPr>
      </w:pPr>
    </w:p>
    <w:p w14:paraId="610E9ACD" w14:textId="009C483B" w:rsidR="00613C75" w:rsidRPr="00E6677E" w:rsidRDefault="00613C75" w:rsidP="00E6677E">
      <w:pPr>
        <w:spacing w:line="276" w:lineRule="auto"/>
        <w:rPr>
          <w:rFonts w:ascii="Avenir Next" w:hAnsi="Avenir Next" w:cstheme="minorHAnsi"/>
          <w:color w:val="000000" w:themeColor="text1"/>
        </w:rPr>
      </w:pPr>
      <w:r w:rsidRPr="00E6677E">
        <w:rPr>
          <w:rFonts w:ascii="Avenir Next" w:hAnsi="Avenir Next" w:cstheme="minorHAnsi"/>
          <w:color w:val="000000" w:themeColor="text1"/>
        </w:rPr>
        <w:t>The following resolution was approved by the Board of Directors of [</w:t>
      </w:r>
      <w:r w:rsidRPr="00E6677E">
        <w:rPr>
          <w:rFonts w:ascii="Avenir Next" w:hAnsi="Avenir Next" w:cstheme="minorHAnsi"/>
          <w:i/>
          <w:color w:val="000000" w:themeColor="text1"/>
          <w:highlight w:val="yellow"/>
        </w:rPr>
        <w:t>NAME OF YOUR NENA CHAPTER</w:t>
      </w:r>
      <w:r w:rsidR="00FF2DFC">
        <w:rPr>
          <w:rFonts w:ascii="Avenir Next" w:hAnsi="Avenir Next" w:cstheme="minorHAnsi"/>
          <w:i/>
          <w:color w:val="000000" w:themeColor="text1"/>
          <w:highlight w:val="yellow"/>
        </w:rPr>
        <w:t xml:space="preserve"> or 9-1-1 GOVERNING BODY</w:t>
      </w:r>
      <w:r w:rsidRPr="00E6677E">
        <w:rPr>
          <w:rFonts w:ascii="Avenir Next" w:hAnsi="Avenir Next" w:cstheme="minorHAnsi"/>
          <w:i/>
          <w:color w:val="000000" w:themeColor="text1"/>
        </w:rPr>
        <w:t>]</w:t>
      </w:r>
      <w:r w:rsidRPr="00E6677E">
        <w:rPr>
          <w:rFonts w:ascii="Avenir Next" w:hAnsi="Avenir Next" w:cstheme="minorHAnsi"/>
          <w:color w:val="000000" w:themeColor="text1"/>
        </w:rPr>
        <w:t xml:space="preserve"> on [</w:t>
      </w:r>
      <w:r w:rsidRPr="00E6677E">
        <w:rPr>
          <w:rFonts w:ascii="Avenir Next" w:hAnsi="Avenir Next" w:cstheme="minorHAnsi"/>
          <w:i/>
          <w:color w:val="000000" w:themeColor="text1"/>
          <w:highlight w:val="yellow"/>
        </w:rPr>
        <w:t>DATE</w:t>
      </w:r>
      <w:r w:rsidRPr="00E6677E">
        <w:rPr>
          <w:rFonts w:ascii="Avenir Next" w:hAnsi="Avenir Next" w:cstheme="minorHAnsi"/>
          <w:color w:val="000000" w:themeColor="text1"/>
        </w:rPr>
        <w:t>]</w:t>
      </w:r>
      <w:r w:rsidR="0042467B" w:rsidRPr="00E6677E">
        <w:rPr>
          <w:rFonts w:ascii="Avenir Next" w:hAnsi="Avenir Next" w:cstheme="minorHAnsi"/>
          <w:color w:val="000000" w:themeColor="text1"/>
        </w:rPr>
        <w:t xml:space="preserve">: </w:t>
      </w:r>
      <w:r w:rsidRPr="00E6677E">
        <w:rPr>
          <w:rFonts w:ascii="Avenir Next" w:hAnsi="Avenir Next" w:cstheme="minorHAnsi"/>
          <w:color w:val="000000" w:themeColor="text1"/>
        </w:rPr>
        <w:t xml:space="preserve"> </w:t>
      </w:r>
    </w:p>
    <w:p w14:paraId="61B37C8C" w14:textId="3DBDFE72" w:rsidR="00613C75" w:rsidRPr="00E6677E" w:rsidRDefault="00613C75" w:rsidP="00E6677E">
      <w:pPr>
        <w:spacing w:line="276" w:lineRule="auto"/>
        <w:rPr>
          <w:rFonts w:ascii="Avenir Next" w:hAnsi="Avenir Next" w:cstheme="minorHAnsi"/>
          <w:color w:val="000000" w:themeColor="text1"/>
        </w:rPr>
      </w:pPr>
    </w:p>
    <w:p w14:paraId="03C2802D" w14:textId="7F6C873C" w:rsidR="0042467B" w:rsidRPr="00E6677E" w:rsidRDefault="00613C75" w:rsidP="00E6677E">
      <w:pPr>
        <w:pStyle w:val="Default"/>
        <w:spacing w:line="276" w:lineRule="auto"/>
        <w:rPr>
          <w:rFonts w:ascii="Avenir Next" w:hAnsi="Avenir Next" w:cstheme="minorHAnsi"/>
          <w:color w:val="000000" w:themeColor="text1"/>
          <w:sz w:val="22"/>
          <w:szCs w:val="22"/>
        </w:rPr>
      </w:pPr>
      <w:r w:rsidRPr="00E6677E">
        <w:rPr>
          <w:rFonts w:ascii="Avenir Next" w:hAnsi="Avenir Next" w:cstheme="minorHAnsi"/>
          <w:b/>
          <w:color w:val="000000" w:themeColor="text1"/>
          <w:sz w:val="22"/>
          <w:szCs w:val="22"/>
        </w:rPr>
        <w:t>Whereas</w:t>
      </w:r>
      <w:r w:rsidRPr="00E6677E">
        <w:rPr>
          <w:rFonts w:ascii="Avenir Next" w:hAnsi="Avenir Next" w:cstheme="minorHAnsi"/>
          <w:color w:val="000000" w:themeColor="text1"/>
          <w:sz w:val="22"/>
          <w:szCs w:val="22"/>
        </w:rPr>
        <w:t xml:space="preserve"> </w:t>
      </w:r>
      <w:r w:rsidR="0042467B" w:rsidRPr="00E6677E">
        <w:rPr>
          <w:rFonts w:ascii="Avenir Next" w:hAnsi="Avenir Next" w:cstheme="minorHAnsi"/>
          <w:color w:val="000000" w:themeColor="text1"/>
          <w:sz w:val="22"/>
          <w:szCs w:val="22"/>
        </w:rPr>
        <w:t xml:space="preserve">the </w:t>
      </w:r>
      <w:r w:rsidR="004B5E51" w:rsidRPr="00E6677E">
        <w:rPr>
          <w:rFonts w:ascii="Avenir Next" w:hAnsi="Avenir Next" w:cstheme="minorHAnsi"/>
          <w:color w:val="000000" w:themeColor="text1"/>
          <w:sz w:val="22"/>
          <w:szCs w:val="22"/>
        </w:rPr>
        <w:t xml:space="preserve">federal government’s </w:t>
      </w:r>
      <w:r w:rsidR="0042467B" w:rsidRPr="00E6677E">
        <w:rPr>
          <w:rFonts w:ascii="Avenir Next" w:hAnsi="Avenir Next" w:cstheme="minorHAnsi"/>
          <w:color w:val="000000" w:themeColor="text1"/>
          <w:sz w:val="22"/>
          <w:szCs w:val="22"/>
        </w:rPr>
        <w:t>Standard Occupational Classification System (SOCS)</w:t>
      </w:r>
      <w:r w:rsidR="004B5E51" w:rsidRPr="00E6677E">
        <w:rPr>
          <w:rFonts w:ascii="Avenir Next" w:hAnsi="Avenir Next" w:cstheme="minorHAnsi"/>
          <w:color w:val="000000" w:themeColor="text1"/>
          <w:sz w:val="22"/>
          <w:szCs w:val="22"/>
        </w:rPr>
        <w:t xml:space="preserve"> </w:t>
      </w:r>
      <w:r w:rsidR="0042467B" w:rsidRPr="00E6677E">
        <w:rPr>
          <w:rFonts w:ascii="Avenir Next" w:hAnsi="Avenir Next" w:cstheme="minorHAnsi"/>
          <w:color w:val="000000" w:themeColor="text1"/>
          <w:sz w:val="22"/>
          <w:szCs w:val="22"/>
        </w:rPr>
        <w:t xml:space="preserve">sorts </w:t>
      </w:r>
      <w:r w:rsidR="0042467B" w:rsidRPr="00E6677E">
        <w:rPr>
          <w:rFonts w:ascii="Avenir Next" w:hAnsi="Avenir Next" w:cstheme="minorHAnsi"/>
          <w:color w:val="000000" w:themeColor="text1"/>
          <w:sz w:val="22"/>
          <w:szCs w:val="22"/>
          <w:shd w:val="clear" w:color="auto" w:fill="FFFFFF"/>
        </w:rPr>
        <w:t>workers into occupational categories for statistical purposes, according to the nature of the work performed</w:t>
      </w:r>
      <w:r w:rsidR="004B5E51" w:rsidRPr="00E6677E">
        <w:rPr>
          <w:rFonts w:ascii="Avenir Next" w:hAnsi="Avenir Next" w:cstheme="minorHAnsi"/>
          <w:color w:val="000000" w:themeColor="text1"/>
          <w:sz w:val="22"/>
          <w:szCs w:val="22"/>
          <w:shd w:val="clear" w:color="auto" w:fill="FFFFFF"/>
        </w:rPr>
        <w:t xml:space="preserve"> and, in some cases, on the skills, education, or training needed to perform the work</w:t>
      </w:r>
      <w:r w:rsidR="0042467B" w:rsidRPr="00E6677E">
        <w:rPr>
          <w:rFonts w:ascii="Avenir Next" w:hAnsi="Avenir Next" w:cstheme="minorHAnsi"/>
          <w:color w:val="000000" w:themeColor="text1"/>
          <w:sz w:val="22"/>
          <w:szCs w:val="22"/>
          <w:shd w:val="clear" w:color="auto" w:fill="FFFFFF"/>
        </w:rPr>
        <w:t>; and  </w:t>
      </w:r>
    </w:p>
    <w:p w14:paraId="56BEB6EA" w14:textId="6348103A" w:rsidR="0042467B" w:rsidRPr="00E6677E" w:rsidRDefault="0042467B" w:rsidP="00E6677E">
      <w:pPr>
        <w:spacing w:line="276" w:lineRule="auto"/>
        <w:rPr>
          <w:rFonts w:ascii="Avenir Next" w:hAnsi="Avenir Next" w:cstheme="minorHAnsi"/>
          <w:color w:val="000000" w:themeColor="text1"/>
        </w:rPr>
      </w:pPr>
    </w:p>
    <w:p w14:paraId="2230BA58" w14:textId="24F5DA58" w:rsidR="00613C75" w:rsidRPr="00E6677E" w:rsidRDefault="00613C75" w:rsidP="00E6677E">
      <w:pPr>
        <w:pStyle w:val="Default"/>
        <w:spacing w:line="276" w:lineRule="auto"/>
        <w:rPr>
          <w:rFonts w:ascii="Avenir Next" w:hAnsi="Avenir Next" w:cstheme="minorHAnsi"/>
          <w:color w:val="000000" w:themeColor="text1"/>
          <w:sz w:val="22"/>
          <w:szCs w:val="22"/>
        </w:rPr>
      </w:pPr>
      <w:r w:rsidRPr="00E6677E">
        <w:rPr>
          <w:rFonts w:ascii="Avenir Next" w:hAnsi="Avenir Next" w:cstheme="minorHAnsi"/>
          <w:b/>
          <w:color w:val="000000" w:themeColor="text1"/>
          <w:sz w:val="22"/>
          <w:szCs w:val="22"/>
        </w:rPr>
        <w:t>Whereas</w:t>
      </w:r>
      <w:r w:rsidRPr="00E6677E">
        <w:rPr>
          <w:rFonts w:ascii="Avenir Next" w:hAnsi="Avenir Next" w:cstheme="minorHAnsi"/>
          <w:color w:val="000000" w:themeColor="text1"/>
          <w:sz w:val="22"/>
          <w:szCs w:val="22"/>
        </w:rPr>
        <w:t xml:space="preserve"> </w:t>
      </w:r>
      <w:r w:rsidR="0042467B" w:rsidRPr="00E6677E">
        <w:rPr>
          <w:rFonts w:ascii="Avenir Next" w:hAnsi="Avenir Next" w:cstheme="minorHAnsi"/>
          <w:color w:val="000000" w:themeColor="text1"/>
          <w:sz w:val="22"/>
          <w:szCs w:val="22"/>
        </w:rPr>
        <w:t xml:space="preserve">America’s 9-1-1 telecommunicators are currently </w:t>
      </w:r>
      <w:r w:rsidR="00BA168D" w:rsidRPr="00E6677E">
        <w:rPr>
          <w:rFonts w:ascii="Avenir Next" w:hAnsi="Avenir Next" w:cstheme="minorHAnsi"/>
          <w:color w:val="000000" w:themeColor="text1"/>
          <w:sz w:val="22"/>
          <w:szCs w:val="22"/>
        </w:rPr>
        <w:t xml:space="preserve">incorrectly </w:t>
      </w:r>
      <w:r w:rsidR="0042467B" w:rsidRPr="00E6677E">
        <w:rPr>
          <w:rFonts w:ascii="Avenir Next" w:hAnsi="Avenir Next" w:cstheme="minorHAnsi"/>
          <w:color w:val="000000" w:themeColor="text1"/>
          <w:sz w:val="22"/>
          <w:szCs w:val="22"/>
        </w:rPr>
        <w:t xml:space="preserve">categorized in the SOCS as </w:t>
      </w:r>
      <w:r w:rsidR="00F31719" w:rsidRPr="00E6677E">
        <w:rPr>
          <w:rFonts w:ascii="Avenir Next" w:hAnsi="Avenir Next" w:cstheme="minorHAnsi"/>
          <w:color w:val="000000" w:themeColor="text1"/>
          <w:sz w:val="22"/>
          <w:szCs w:val="22"/>
        </w:rPr>
        <w:t>an “</w:t>
      </w:r>
      <w:r w:rsidR="0042467B" w:rsidRPr="00E6677E">
        <w:rPr>
          <w:rFonts w:ascii="Avenir Next" w:hAnsi="Avenir Next" w:cstheme="minorHAnsi"/>
          <w:color w:val="000000" w:themeColor="text1"/>
          <w:sz w:val="22"/>
          <w:szCs w:val="22"/>
        </w:rPr>
        <w:t xml:space="preserve">Office and Administrative Support Occupation,” </w:t>
      </w:r>
      <w:r w:rsidR="004B5E51" w:rsidRPr="00E6677E">
        <w:rPr>
          <w:rFonts w:ascii="Avenir Next" w:hAnsi="Avenir Next" w:cstheme="minorHAnsi"/>
          <w:color w:val="000000" w:themeColor="text1"/>
          <w:sz w:val="22"/>
          <w:szCs w:val="22"/>
        </w:rPr>
        <w:t xml:space="preserve">a category </w:t>
      </w:r>
      <w:r w:rsidR="0042467B" w:rsidRPr="00E6677E">
        <w:rPr>
          <w:rFonts w:ascii="Avenir Next" w:hAnsi="Avenir Next" w:cstheme="minorHAnsi"/>
          <w:color w:val="000000" w:themeColor="text1"/>
          <w:sz w:val="22"/>
          <w:szCs w:val="22"/>
        </w:rPr>
        <w:t xml:space="preserve">which includes secretaries, office clerks, and taxicab dispatchers; and </w:t>
      </w:r>
    </w:p>
    <w:p w14:paraId="5149AD5D" w14:textId="128CB74F" w:rsidR="00613C75" w:rsidRPr="00E6677E" w:rsidRDefault="00613C75" w:rsidP="00E6677E">
      <w:pPr>
        <w:spacing w:line="276" w:lineRule="auto"/>
        <w:rPr>
          <w:rFonts w:ascii="Avenir Next" w:hAnsi="Avenir Next" w:cstheme="minorHAnsi"/>
          <w:color w:val="000000" w:themeColor="text1"/>
          <w:shd w:val="clear" w:color="auto" w:fill="FFFFFF"/>
        </w:rPr>
      </w:pPr>
    </w:p>
    <w:p w14:paraId="3B61021A" w14:textId="172C64BD" w:rsidR="00613C75" w:rsidRPr="00E6677E" w:rsidRDefault="00613C75" w:rsidP="00E6677E">
      <w:pPr>
        <w:spacing w:line="276" w:lineRule="auto"/>
        <w:rPr>
          <w:rFonts w:ascii="Avenir Next" w:hAnsi="Avenir Next" w:cstheme="minorHAnsi"/>
          <w:color w:val="000000" w:themeColor="text1"/>
          <w:shd w:val="clear" w:color="auto" w:fill="FFFFFF"/>
        </w:rPr>
      </w:pPr>
      <w:r w:rsidRPr="00E6677E">
        <w:rPr>
          <w:rFonts w:ascii="Avenir Next" w:hAnsi="Avenir Next" w:cstheme="minorHAnsi"/>
          <w:b/>
          <w:color w:val="000000" w:themeColor="text1"/>
          <w:shd w:val="clear" w:color="auto" w:fill="FFFFFF"/>
        </w:rPr>
        <w:t>Whereas</w:t>
      </w:r>
      <w:r w:rsidR="0042467B" w:rsidRPr="00E6677E">
        <w:rPr>
          <w:rFonts w:ascii="Avenir Next" w:hAnsi="Avenir Next" w:cstheme="minorHAnsi"/>
          <w:b/>
          <w:color w:val="000000" w:themeColor="text1"/>
          <w:shd w:val="clear" w:color="auto" w:fill="FFFFFF"/>
        </w:rPr>
        <w:t>,</w:t>
      </w:r>
      <w:r w:rsidR="0042467B" w:rsidRPr="00E6677E">
        <w:rPr>
          <w:rFonts w:ascii="Avenir Next" w:hAnsi="Avenir Next" w:cstheme="minorHAnsi"/>
          <w:color w:val="000000" w:themeColor="text1"/>
          <w:shd w:val="clear" w:color="auto" w:fill="FFFFFF"/>
        </w:rPr>
        <w:t xml:space="preserve"> </w:t>
      </w:r>
      <w:r w:rsidR="004B5E51" w:rsidRPr="00E6677E">
        <w:rPr>
          <w:rFonts w:ascii="Avenir Next" w:hAnsi="Avenir Next" w:cstheme="minorHAnsi"/>
          <w:color w:val="000000" w:themeColor="text1"/>
          <w:shd w:val="clear" w:color="auto" w:fill="FFFFFF"/>
        </w:rPr>
        <w:t xml:space="preserve">classifying </w:t>
      </w:r>
      <w:r w:rsidR="004B5E51" w:rsidRPr="00E6677E">
        <w:rPr>
          <w:rFonts w:ascii="Avenir Next" w:hAnsi="Avenir Next" w:cstheme="minorHAnsi"/>
          <w:color w:val="000000" w:themeColor="text1"/>
        </w:rPr>
        <w:t xml:space="preserve">9-1-1 telecommunicators </w:t>
      </w:r>
      <w:r w:rsidR="00F31719" w:rsidRPr="00E6677E">
        <w:rPr>
          <w:rFonts w:ascii="Avenir Next" w:hAnsi="Avenir Next" w:cstheme="minorHAnsi"/>
          <w:color w:val="000000" w:themeColor="text1"/>
        </w:rPr>
        <w:t>as an “</w:t>
      </w:r>
      <w:r w:rsidR="0042467B" w:rsidRPr="00E6677E">
        <w:rPr>
          <w:rFonts w:ascii="Avenir Next" w:hAnsi="Avenir Next" w:cstheme="minorHAnsi"/>
          <w:color w:val="000000" w:themeColor="text1"/>
        </w:rPr>
        <w:t xml:space="preserve">Office and Administrative Support Occupation” </w:t>
      </w:r>
      <w:r w:rsidR="0042467B" w:rsidRPr="00E6677E">
        <w:rPr>
          <w:rFonts w:ascii="Avenir Next" w:hAnsi="Avenir Next" w:cstheme="minorHAnsi"/>
          <w:color w:val="000000" w:themeColor="text1"/>
          <w:shd w:val="clear" w:color="auto" w:fill="FFFFFF"/>
        </w:rPr>
        <w:t xml:space="preserve">fails to recognize their </w:t>
      </w:r>
      <w:r w:rsidR="000012F6" w:rsidRPr="00E6677E">
        <w:rPr>
          <w:rFonts w:ascii="Avenir Next" w:hAnsi="Avenir Next" w:cstheme="minorHAnsi"/>
          <w:color w:val="000000" w:themeColor="text1"/>
          <w:shd w:val="clear" w:color="auto" w:fill="FFFFFF"/>
        </w:rPr>
        <w:t xml:space="preserve">central </w:t>
      </w:r>
      <w:r w:rsidR="0042467B" w:rsidRPr="00E6677E">
        <w:rPr>
          <w:rFonts w:ascii="Avenir Next" w:hAnsi="Avenir Next" w:cstheme="minorHAnsi"/>
          <w:color w:val="000000" w:themeColor="text1"/>
          <w:shd w:val="clear" w:color="auto" w:fill="FFFFFF"/>
        </w:rPr>
        <w:t>role in public safety and homeland security, the</w:t>
      </w:r>
      <w:r w:rsidR="004B5E51" w:rsidRPr="00E6677E">
        <w:rPr>
          <w:rFonts w:ascii="Avenir Next" w:hAnsi="Avenir Next" w:cstheme="minorHAnsi"/>
          <w:color w:val="000000" w:themeColor="text1"/>
          <w:shd w:val="clear" w:color="auto" w:fill="FFFFFF"/>
        </w:rPr>
        <w:t>ir</w:t>
      </w:r>
      <w:r w:rsidR="0042467B" w:rsidRPr="00E6677E">
        <w:rPr>
          <w:rFonts w:ascii="Avenir Next" w:hAnsi="Avenir Next" w:cstheme="minorHAnsi"/>
          <w:color w:val="000000" w:themeColor="text1"/>
          <w:shd w:val="clear" w:color="auto" w:fill="FFFFFF"/>
        </w:rPr>
        <w:t xml:space="preserve"> specialized training and skills</w:t>
      </w:r>
      <w:r w:rsidR="004B5E51" w:rsidRPr="00E6677E">
        <w:rPr>
          <w:rFonts w:ascii="Avenir Next" w:hAnsi="Avenir Next" w:cstheme="minorHAnsi"/>
          <w:color w:val="000000" w:themeColor="text1"/>
          <w:shd w:val="clear" w:color="auto" w:fill="FFFFFF"/>
        </w:rPr>
        <w:t>,</w:t>
      </w:r>
      <w:r w:rsidR="0042467B" w:rsidRPr="00E6677E">
        <w:rPr>
          <w:rFonts w:ascii="Avenir Next" w:hAnsi="Avenir Next" w:cstheme="minorHAnsi"/>
          <w:color w:val="000000" w:themeColor="text1"/>
          <w:shd w:val="clear" w:color="auto" w:fill="FFFFFF"/>
        </w:rPr>
        <w:t xml:space="preserve"> and the</w:t>
      </w:r>
      <w:r w:rsidR="004B5E51" w:rsidRPr="00E6677E">
        <w:rPr>
          <w:rFonts w:ascii="Avenir Next" w:hAnsi="Avenir Next" w:cstheme="minorHAnsi"/>
          <w:color w:val="000000" w:themeColor="text1"/>
          <w:shd w:val="clear" w:color="auto" w:fill="FFFFFF"/>
        </w:rPr>
        <w:t>ir</w:t>
      </w:r>
      <w:r w:rsidR="0042467B" w:rsidRPr="00E6677E">
        <w:rPr>
          <w:rFonts w:ascii="Avenir Next" w:hAnsi="Avenir Next" w:cstheme="minorHAnsi"/>
          <w:color w:val="000000" w:themeColor="text1"/>
          <w:shd w:val="clear" w:color="auto" w:fill="FFFFFF"/>
        </w:rPr>
        <w:t xml:space="preserve"> uniquely stressful work environment</w:t>
      </w:r>
      <w:r w:rsidR="004B5E51" w:rsidRPr="00E6677E">
        <w:rPr>
          <w:rFonts w:ascii="Avenir Next" w:hAnsi="Avenir Next" w:cstheme="minorHAnsi"/>
          <w:color w:val="000000" w:themeColor="text1"/>
          <w:shd w:val="clear" w:color="auto" w:fill="FFFFFF"/>
        </w:rPr>
        <w:t xml:space="preserve">; </w:t>
      </w:r>
      <w:r w:rsidR="0042467B" w:rsidRPr="00E6677E">
        <w:rPr>
          <w:rFonts w:ascii="Avenir Next" w:hAnsi="Avenir Next" w:cstheme="minorHAnsi"/>
          <w:color w:val="000000" w:themeColor="text1"/>
          <w:shd w:val="clear" w:color="auto" w:fill="FFFFFF"/>
        </w:rPr>
        <w:t xml:space="preserve">and </w:t>
      </w:r>
    </w:p>
    <w:p w14:paraId="38874498" w14:textId="6A0213C0" w:rsidR="00613C75" w:rsidRPr="00E6677E" w:rsidRDefault="00613C75" w:rsidP="00E6677E">
      <w:pPr>
        <w:spacing w:line="276" w:lineRule="auto"/>
        <w:rPr>
          <w:rFonts w:ascii="Avenir Next" w:hAnsi="Avenir Next" w:cstheme="minorHAnsi"/>
          <w:color w:val="000000" w:themeColor="text1"/>
          <w:shd w:val="clear" w:color="auto" w:fill="FFFFFF"/>
        </w:rPr>
      </w:pPr>
    </w:p>
    <w:p w14:paraId="17633BFF" w14:textId="5512CC92" w:rsidR="004B5E51" w:rsidRPr="00E6677E" w:rsidRDefault="0042467B" w:rsidP="00E6677E">
      <w:pPr>
        <w:spacing w:line="276" w:lineRule="auto"/>
        <w:rPr>
          <w:rFonts w:ascii="Avenir Next" w:hAnsi="Avenir Next" w:cstheme="minorHAnsi"/>
          <w:color w:val="000000" w:themeColor="text1"/>
          <w:shd w:val="clear" w:color="auto" w:fill="FFFFFF"/>
        </w:rPr>
      </w:pPr>
      <w:r w:rsidRPr="00E6677E">
        <w:rPr>
          <w:rFonts w:ascii="Avenir Next" w:hAnsi="Avenir Next" w:cstheme="minorHAnsi"/>
          <w:b/>
          <w:color w:val="000000" w:themeColor="text1"/>
          <w:shd w:val="clear" w:color="auto" w:fill="FFFFFF"/>
        </w:rPr>
        <w:lastRenderedPageBreak/>
        <w:t>Whereas,</w:t>
      </w:r>
      <w:r w:rsidRPr="00E6677E">
        <w:rPr>
          <w:rFonts w:ascii="Avenir Next" w:hAnsi="Avenir Next" w:cstheme="minorHAnsi"/>
          <w:color w:val="000000" w:themeColor="text1"/>
          <w:shd w:val="clear" w:color="auto" w:fill="FFFFFF"/>
        </w:rPr>
        <w:t xml:space="preserve"> </w:t>
      </w:r>
      <w:r w:rsidR="000012F6" w:rsidRPr="00E6677E">
        <w:rPr>
          <w:rFonts w:ascii="Avenir Next" w:hAnsi="Avenir Next" w:cstheme="minorHAnsi"/>
          <w:color w:val="000000" w:themeColor="text1"/>
          <w:shd w:val="clear" w:color="auto" w:fill="FFFFFF"/>
        </w:rPr>
        <w:t>c</w:t>
      </w:r>
      <w:r w:rsidR="004B5E51" w:rsidRPr="00E6677E">
        <w:rPr>
          <w:rFonts w:ascii="Avenir Next" w:hAnsi="Avenir Next" w:cstheme="minorHAnsi"/>
          <w:color w:val="000000" w:themeColor="text1"/>
          <w:shd w:val="clear" w:color="auto" w:fill="FFFFFF"/>
        </w:rPr>
        <w:t xml:space="preserve">lassifying public safety telecommunicators as </w:t>
      </w:r>
      <w:r w:rsidR="000012F6" w:rsidRPr="00E6677E">
        <w:rPr>
          <w:rFonts w:ascii="Avenir Next" w:hAnsi="Avenir Next" w:cstheme="minorHAnsi"/>
          <w:color w:val="000000" w:themeColor="text1"/>
          <w:shd w:val="clear" w:color="auto" w:fill="FFFFFF"/>
        </w:rPr>
        <w:t>“</w:t>
      </w:r>
      <w:r w:rsidR="004B5E51" w:rsidRPr="00E6677E">
        <w:rPr>
          <w:rFonts w:ascii="Avenir Next" w:hAnsi="Avenir Next" w:cstheme="minorHAnsi"/>
          <w:color w:val="000000" w:themeColor="text1"/>
          <w:shd w:val="clear" w:color="auto" w:fill="FFFFFF"/>
        </w:rPr>
        <w:t>Protective Service Occupations</w:t>
      </w:r>
      <w:r w:rsidR="000012F6" w:rsidRPr="00E6677E">
        <w:rPr>
          <w:rFonts w:ascii="Avenir Next" w:hAnsi="Avenir Next" w:cstheme="minorHAnsi"/>
          <w:color w:val="000000" w:themeColor="text1"/>
          <w:shd w:val="clear" w:color="auto" w:fill="FFFFFF"/>
        </w:rPr>
        <w:t>”</w:t>
      </w:r>
      <w:r w:rsidR="004B5E51" w:rsidRPr="00E6677E">
        <w:rPr>
          <w:rFonts w:ascii="Avenir Next" w:hAnsi="Avenir Next" w:cstheme="minorHAnsi"/>
          <w:color w:val="000000" w:themeColor="text1"/>
          <w:shd w:val="clear" w:color="auto" w:fill="FFFFFF"/>
        </w:rPr>
        <w:t xml:space="preserve"> </w:t>
      </w:r>
      <w:r w:rsidR="00BA168D" w:rsidRPr="00E6677E">
        <w:rPr>
          <w:rFonts w:ascii="Avenir Next" w:hAnsi="Avenir Next" w:cstheme="minorHAnsi"/>
          <w:color w:val="000000" w:themeColor="text1"/>
          <w:shd w:val="clear" w:color="auto" w:fill="FFFFFF"/>
        </w:rPr>
        <w:t xml:space="preserve">– </w:t>
      </w:r>
      <w:r w:rsidR="000012F6" w:rsidRPr="00E6677E">
        <w:rPr>
          <w:rFonts w:ascii="Avenir Next" w:hAnsi="Avenir Next" w:cstheme="minorHAnsi"/>
          <w:color w:val="000000" w:themeColor="text1"/>
          <w:shd w:val="clear" w:color="auto" w:fill="FFFFFF"/>
        </w:rPr>
        <w:t>a</w:t>
      </w:r>
      <w:r w:rsidR="000012F6" w:rsidRPr="00E6677E">
        <w:rPr>
          <w:rFonts w:ascii="Avenir Next" w:hAnsi="Avenir Next" w:cstheme="minorHAnsi"/>
        </w:rPr>
        <w:t xml:space="preserve">longside police, firefighters, security guards, lifeguards, and others whose job it is to protect our communities – </w:t>
      </w:r>
      <w:r w:rsidR="004B5E51" w:rsidRPr="00E6677E">
        <w:rPr>
          <w:rFonts w:ascii="Avenir Next" w:hAnsi="Avenir Next" w:cstheme="minorHAnsi"/>
          <w:color w:val="000000" w:themeColor="text1"/>
          <w:shd w:val="clear" w:color="auto" w:fill="FFFFFF"/>
        </w:rPr>
        <w:t xml:space="preserve">would </w:t>
      </w:r>
      <w:r w:rsidR="000012F6" w:rsidRPr="00E6677E">
        <w:rPr>
          <w:rFonts w:ascii="Avenir Next" w:hAnsi="Avenir Next" w:cstheme="minorHAnsi"/>
          <w:color w:val="000000" w:themeColor="text1"/>
          <w:shd w:val="clear" w:color="auto" w:fill="FFFFFF"/>
        </w:rPr>
        <w:t xml:space="preserve">better reflect the </w:t>
      </w:r>
      <w:r w:rsidR="004B5E51" w:rsidRPr="00E6677E">
        <w:rPr>
          <w:rFonts w:ascii="Avenir Next" w:hAnsi="Avenir Next" w:cstheme="minorHAnsi"/>
          <w:color w:val="000000" w:themeColor="text1"/>
          <w:shd w:val="clear" w:color="auto" w:fill="FFFFFF"/>
        </w:rPr>
        <w:t xml:space="preserve">work they perform, and align the </w:t>
      </w:r>
      <w:r w:rsidR="00BA168D" w:rsidRPr="00E6677E">
        <w:rPr>
          <w:rFonts w:ascii="Avenir Next" w:hAnsi="Avenir Next" w:cstheme="minorHAnsi"/>
          <w:color w:val="000000" w:themeColor="text1"/>
          <w:shd w:val="clear" w:color="auto" w:fill="FFFFFF"/>
        </w:rPr>
        <w:t xml:space="preserve">SOCS </w:t>
      </w:r>
      <w:r w:rsidR="004B5E51" w:rsidRPr="00E6677E">
        <w:rPr>
          <w:rFonts w:ascii="Avenir Next" w:hAnsi="Avenir Next" w:cstheme="minorHAnsi"/>
          <w:color w:val="000000" w:themeColor="text1"/>
          <w:shd w:val="clear" w:color="auto" w:fill="FFFFFF"/>
        </w:rPr>
        <w:t>with related classification systems</w:t>
      </w:r>
      <w:r w:rsidR="000012F6" w:rsidRPr="00E6677E">
        <w:rPr>
          <w:rFonts w:ascii="Avenir Next" w:hAnsi="Avenir Next" w:cstheme="minorHAnsi"/>
          <w:color w:val="000000" w:themeColor="text1"/>
          <w:shd w:val="clear" w:color="auto" w:fill="FFFFFF"/>
        </w:rPr>
        <w:t xml:space="preserve">; </w:t>
      </w:r>
    </w:p>
    <w:p w14:paraId="408F3651" w14:textId="77777777" w:rsidR="004B5E51" w:rsidRPr="00E6677E" w:rsidRDefault="004B5E51" w:rsidP="00E6677E">
      <w:pPr>
        <w:spacing w:line="276" w:lineRule="auto"/>
        <w:rPr>
          <w:rFonts w:ascii="Avenir Next" w:hAnsi="Avenir Next" w:cstheme="minorHAnsi"/>
          <w:color w:val="000000" w:themeColor="text1"/>
          <w:shd w:val="clear" w:color="auto" w:fill="FFFFFF"/>
        </w:rPr>
      </w:pPr>
    </w:p>
    <w:p w14:paraId="5014E205" w14:textId="6FE41D8F" w:rsidR="004B5E51" w:rsidRPr="00E6677E" w:rsidRDefault="00F31719" w:rsidP="00E6677E">
      <w:pPr>
        <w:pStyle w:val="Default"/>
        <w:spacing w:line="276" w:lineRule="auto"/>
        <w:rPr>
          <w:rFonts w:ascii="Avenir Next" w:hAnsi="Avenir Next" w:cstheme="minorHAnsi"/>
          <w:color w:val="000000" w:themeColor="text1"/>
          <w:sz w:val="22"/>
          <w:szCs w:val="22"/>
        </w:rPr>
      </w:pPr>
      <w:r w:rsidRPr="00E6677E">
        <w:rPr>
          <w:rFonts w:ascii="Avenir Next" w:hAnsi="Avenir Next" w:cstheme="minorHAnsi"/>
          <w:b/>
          <w:color w:val="000000" w:themeColor="text1"/>
          <w:sz w:val="22"/>
          <w:szCs w:val="22"/>
        </w:rPr>
        <w:t>Now, t</w:t>
      </w:r>
      <w:r w:rsidR="00613C75" w:rsidRPr="00E6677E">
        <w:rPr>
          <w:rFonts w:ascii="Avenir Next" w:hAnsi="Avenir Next" w:cstheme="minorHAnsi"/>
          <w:b/>
          <w:color w:val="000000" w:themeColor="text1"/>
          <w:sz w:val="22"/>
          <w:szCs w:val="22"/>
        </w:rPr>
        <w:t>herefore</w:t>
      </w:r>
      <w:r w:rsidR="00613C75" w:rsidRPr="00E6677E">
        <w:rPr>
          <w:rFonts w:ascii="Avenir Next" w:hAnsi="Avenir Next" w:cstheme="minorHAnsi"/>
          <w:color w:val="000000" w:themeColor="text1"/>
          <w:sz w:val="22"/>
          <w:szCs w:val="22"/>
        </w:rPr>
        <w:t xml:space="preserve">, </w:t>
      </w:r>
      <w:r w:rsidR="00BA168D" w:rsidRPr="00E6677E">
        <w:rPr>
          <w:rFonts w:ascii="Avenir Next" w:hAnsi="Avenir Next" w:cstheme="minorHAnsi"/>
          <w:color w:val="000000" w:themeColor="text1"/>
          <w:sz w:val="22"/>
          <w:szCs w:val="22"/>
        </w:rPr>
        <w:t>t</w:t>
      </w:r>
      <w:r w:rsidR="00613C75" w:rsidRPr="00E6677E">
        <w:rPr>
          <w:rFonts w:ascii="Avenir Next" w:hAnsi="Avenir Next" w:cstheme="minorHAnsi"/>
          <w:color w:val="000000" w:themeColor="text1"/>
          <w:sz w:val="22"/>
          <w:szCs w:val="22"/>
        </w:rPr>
        <w:t xml:space="preserve">his board </w:t>
      </w:r>
      <w:r w:rsidR="00BA168D" w:rsidRPr="00E6677E">
        <w:rPr>
          <w:rFonts w:ascii="Avenir Next" w:hAnsi="Avenir Next" w:cstheme="minorHAnsi"/>
          <w:color w:val="000000" w:themeColor="text1"/>
          <w:sz w:val="22"/>
          <w:szCs w:val="22"/>
        </w:rPr>
        <w:t xml:space="preserve">resolves to </w:t>
      </w:r>
      <w:r w:rsidR="00613C75" w:rsidRPr="00E6677E">
        <w:rPr>
          <w:rFonts w:ascii="Avenir Next" w:hAnsi="Avenir Next" w:cstheme="minorHAnsi"/>
          <w:color w:val="000000" w:themeColor="text1"/>
          <w:sz w:val="22"/>
          <w:szCs w:val="22"/>
        </w:rPr>
        <w:t>call upon all members of [</w:t>
      </w:r>
      <w:r w:rsidR="00613C75" w:rsidRPr="00E6677E">
        <w:rPr>
          <w:rFonts w:ascii="Avenir Next" w:hAnsi="Avenir Next" w:cstheme="minorHAnsi"/>
          <w:i/>
          <w:color w:val="000000" w:themeColor="text1"/>
          <w:sz w:val="22"/>
          <w:szCs w:val="22"/>
          <w:highlight w:val="yellow"/>
        </w:rPr>
        <w:t>state name</w:t>
      </w:r>
      <w:r w:rsidR="00613C75" w:rsidRPr="00E6677E">
        <w:rPr>
          <w:rFonts w:ascii="Avenir Next" w:hAnsi="Avenir Next" w:cstheme="minorHAnsi"/>
          <w:color w:val="000000" w:themeColor="text1"/>
          <w:sz w:val="22"/>
          <w:szCs w:val="22"/>
        </w:rPr>
        <w:t>]</w:t>
      </w:r>
      <w:r w:rsidR="00BA168D" w:rsidRPr="00E6677E">
        <w:rPr>
          <w:rFonts w:ascii="Avenir Next" w:hAnsi="Avenir Next" w:cstheme="minorHAnsi"/>
          <w:color w:val="000000" w:themeColor="text1"/>
          <w:sz w:val="22"/>
          <w:szCs w:val="22"/>
        </w:rPr>
        <w:t>’s</w:t>
      </w:r>
      <w:r w:rsidR="00613C75" w:rsidRPr="00E6677E">
        <w:rPr>
          <w:rFonts w:ascii="Avenir Next" w:hAnsi="Avenir Next" w:cstheme="minorHAnsi"/>
          <w:color w:val="000000" w:themeColor="text1"/>
          <w:sz w:val="22"/>
          <w:szCs w:val="22"/>
        </w:rPr>
        <w:t xml:space="preserve"> </w:t>
      </w:r>
      <w:r w:rsidR="00BA168D" w:rsidRPr="00E6677E">
        <w:rPr>
          <w:rFonts w:ascii="Avenir Next" w:hAnsi="Avenir Next" w:cstheme="minorHAnsi"/>
          <w:color w:val="000000" w:themeColor="text1"/>
          <w:sz w:val="22"/>
          <w:szCs w:val="22"/>
        </w:rPr>
        <w:t>U.S. House d</w:t>
      </w:r>
      <w:r w:rsidR="00613C75" w:rsidRPr="00E6677E">
        <w:rPr>
          <w:rFonts w:ascii="Avenir Next" w:hAnsi="Avenir Next" w:cstheme="minorHAnsi"/>
          <w:color w:val="000000" w:themeColor="text1"/>
          <w:sz w:val="22"/>
          <w:szCs w:val="22"/>
        </w:rPr>
        <w:t xml:space="preserve">elegation to cosponsor H.R. 1629, the Supporting Accurate Views of Emergency Services Act of 2019 (911 SAVES Act), which would direct the </w:t>
      </w:r>
      <w:r w:rsidR="004B5E51" w:rsidRPr="00E6677E">
        <w:rPr>
          <w:rFonts w:ascii="Avenir Next" w:hAnsi="Avenir Next" w:cstheme="minorHAnsi"/>
          <w:color w:val="000000" w:themeColor="text1"/>
          <w:sz w:val="22"/>
          <w:szCs w:val="22"/>
        </w:rPr>
        <w:t xml:space="preserve">White House </w:t>
      </w:r>
      <w:r w:rsidR="00613C75" w:rsidRPr="00E6677E">
        <w:rPr>
          <w:rFonts w:ascii="Avenir Next" w:hAnsi="Avenir Next" w:cstheme="minorHAnsi"/>
          <w:color w:val="000000" w:themeColor="text1"/>
          <w:sz w:val="22"/>
          <w:szCs w:val="22"/>
        </w:rPr>
        <w:t xml:space="preserve">Office of Management and Budget (OMB) to reclassify public safety telecommunicators as a "Protective Service </w:t>
      </w:r>
      <w:r w:rsidRPr="00E6677E">
        <w:rPr>
          <w:rFonts w:ascii="Avenir Next" w:hAnsi="Avenir Next" w:cstheme="minorHAnsi"/>
          <w:color w:val="000000" w:themeColor="text1"/>
          <w:sz w:val="22"/>
          <w:szCs w:val="22"/>
        </w:rPr>
        <w:t>O</w:t>
      </w:r>
      <w:r w:rsidR="00613C75" w:rsidRPr="00E6677E">
        <w:rPr>
          <w:rFonts w:ascii="Avenir Next" w:hAnsi="Avenir Next" w:cstheme="minorHAnsi"/>
          <w:color w:val="000000" w:themeColor="text1"/>
          <w:sz w:val="22"/>
          <w:szCs w:val="22"/>
        </w:rPr>
        <w:t>ccupation</w:t>
      </w:r>
      <w:r w:rsidRPr="00E6677E">
        <w:rPr>
          <w:rFonts w:ascii="Avenir Next" w:hAnsi="Avenir Next" w:cstheme="minorHAnsi"/>
          <w:color w:val="000000" w:themeColor="text1"/>
          <w:sz w:val="22"/>
          <w:szCs w:val="22"/>
        </w:rPr>
        <w:t>”</w:t>
      </w:r>
      <w:r w:rsidR="00BA168D" w:rsidRPr="00E6677E">
        <w:rPr>
          <w:rFonts w:ascii="Avenir Next" w:hAnsi="Avenir Next" w:cstheme="minorHAnsi"/>
          <w:color w:val="000000" w:themeColor="text1"/>
          <w:sz w:val="22"/>
          <w:szCs w:val="22"/>
        </w:rPr>
        <w:t xml:space="preserve">; and we </w:t>
      </w:r>
      <w:r w:rsidRPr="00E6677E">
        <w:rPr>
          <w:rFonts w:ascii="Avenir Next" w:hAnsi="Avenir Next" w:cstheme="minorHAnsi"/>
          <w:color w:val="000000" w:themeColor="text1"/>
          <w:sz w:val="22"/>
          <w:szCs w:val="22"/>
        </w:rPr>
        <w:t xml:space="preserve">also </w:t>
      </w:r>
      <w:r w:rsidR="00BA168D" w:rsidRPr="00E6677E">
        <w:rPr>
          <w:rFonts w:ascii="Avenir Next" w:hAnsi="Avenir Next" w:cstheme="minorHAnsi"/>
          <w:color w:val="000000" w:themeColor="text1"/>
          <w:sz w:val="22"/>
          <w:szCs w:val="22"/>
        </w:rPr>
        <w:t xml:space="preserve">call upon our U.S. Senators to support </w:t>
      </w:r>
      <w:r w:rsidR="00FF2DFC">
        <w:rPr>
          <w:rFonts w:ascii="Avenir Next" w:hAnsi="Avenir Next" w:cstheme="minorHAnsi"/>
          <w:color w:val="000000" w:themeColor="text1"/>
          <w:sz w:val="22"/>
          <w:szCs w:val="22"/>
        </w:rPr>
        <w:t xml:space="preserve">the </w:t>
      </w:r>
      <w:r w:rsidR="00BA168D" w:rsidRPr="00E6677E">
        <w:rPr>
          <w:rFonts w:ascii="Avenir Next" w:hAnsi="Avenir Next" w:cstheme="minorHAnsi"/>
          <w:color w:val="000000" w:themeColor="text1"/>
          <w:sz w:val="22"/>
          <w:szCs w:val="22"/>
        </w:rPr>
        <w:t xml:space="preserve">companion legislation; and </w:t>
      </w:r>
      <w:r w:rsidR="000012F6" w:rsidRPr="00E6677E">
        <w:rPr>
          <w:rFonts w:ascii="Avenir Next" w:hAnsi="Avenir Next" w:cstheme="minorHAnsi"/>
          <w:color w:val="000000" w:themeColor="text1"/>
          <w:sz w:val="22"/>
          <w:szCs w:val="22"/>
        </w:rPr>
        <w:t xml:space="preserve"> </w:t>
      </w:r>
      <w:r w:rsidR="00613C75" w:rsidRPr="00E6677E">
        <w:rPr>
          <w:rFonts w:ascii="Avenir Next" w:hAnsi="Avenir Next" w:cstheme="minorHAnsi"/>
          <w:color w:val="000000" w:themeColor="text1"/>
          <w:sz w:val="22"/>
          <w:szCs w:val="22"/>
        </w:rPr>
        <w:t xml:space="preserve"> </w:t>
      </w:r>
    </w:p>
    <w:p w14:paraId="5FE344FB" w14:textId="77777777" w:rsidR="004B5E51" w:rsidRPr="00E6677E" w:rsidRDefault="004B5E51" w:rsidP="00E6677E">
      <w:pPr>
        <w:pStyle w:val="Default"/>
        <w:spacing w:line="276" w:lineRule="auto"/>
        <w:rPr>
          <w:rFonts w:ascii="Avenir Next" w:hAnsi="Avenir Next" w:cstheme="minorHAnsi"/>
          <w:color w:val="000000" w:themeColor="text1"/>
          <w:sz w:val="22"/>
          <w:szCs w:val="22"/>
        </w:rPr>
      </w:pPr>
    </w:p>
    <w:p w14:paraId="2A29F315" w14:textId="4AE71CE7" w:rsidR="00613C75" w:rsidRPr="00E6677E" w:rsidRDefault="004B5E51" w:rsidP="00E6677E">
      <w:pPr>
        <w:pStyle w:val="Default"/>
        <w:spacing w:line="276" w:lineRule="auto"/>
        <w:rPr>
          <w:rFonts w:ascii="Avenir Next" w:hAnsi="Avenir Next" w:cstheme="minorHAnsi"/>
          <w:color w:val="000000" w:themeColor="text1"/>
          <w:sz w:val="22"/>
          <w:szCs w:val="22"/>
        </w:rPr>
      </w:pPr>
      <w:r w:rsidRPr="00E6677E">
        <w:rPr>
          <w:rFonts w:ascii="Avenir Next" w:hAnsi="Avenir Next" w:cstheme="minorHAnsi"/>
          <w:b/>
          <w:color w:val="000000" w:themeColor="text1"/>
          <w:sz w:val="22"/>
          <w:szCs w:val="22"/>
          <w:shd w:val="clear" w:color="auto" w:fill="FFFFFF"/>
        </w:rPr>
        <w:t>Therefore,</w:t>
      </w:r>
      <w:r w:rsidRPr="00E6677E">
        <w:rPr>
          <w:rFonts w:ascii="Avenir Next" w:hAnsi="Avenir Next" w:cstheme="minorHAnsi"/>
          <w:color w:val="000000" w:themeColor="text1"/>
          <w:sz w:val="22"/>
          <w:szCs w:val="22"/>
          <w:shd w:val="clear" w:color="auto" w:fill="FFFFFF"/>
        </w:rPr>
        <w:t xml:space="preserve"> members of </w:t>
      </w:r>
      <w:r w:rsidRPr="00E6677E">
        <w:rPr>
          <w:rFonts w:ascii="Avenir Next" w:hAnsi="Avenir Next" w:cstheme="minorHAnsi"/>
          <w:color w:val="000000" w:themeColor="text1"/>
          <w:sz w:val="22"/>
          <w:szCs w:val="22"/>
        </w:rPr>
        <w:t>[</w:t>
      </w:r>
      <w:r w:rsidRPr="00E6677E">
        <w:rPr>
          <w:rFonts w:ascii="Avenir Next" w:hAnsi="Avenir Next" w:cstheme="minorHAnsi"/>
          <w:i/>
          <w:color w:val="000000" w:themeColor="text1"/>
          <w:sz w:val="22"/>
          <w:szCs w:val="22"/>
          <w:highlight w:val="yellow"/>
        </w:rPr>
        <w:t>NAME OF YOUR NENA CHAPTER</w:t>
      </w:r>
      <w:r w:rsidR="00FF2DFC">
        <w:rPr>
          <w:rFonts w:ascii="Avenir Next" w:hAnsi="Avenir Next" w:cstheme="minorHAnsi"/>
          <w:i/>
          <w:color w:val="000000" w:themeColor="text1"/>
          <w:sz w:val="22"/>
          <w:szCs w:val="22"/>
          <w:highlight w:val="yellow"/>
        </w:rPr>
        <w:t xml:space="preserve"> OR 9-1-1 GOVERNING BODY</w:t>
      </w:r>
      <w:r w:rsidRPr="00E6677E">
        <w:rPr>
          <w:rFonts w:ascii="Avenir Next" w:hAnsi="Avenir Next" w:cstheme="minorHAnsi"/>
          <w:i/>
          <w:color w:val="000000" w:themeColor="text1"/>
          <w:sz w:val="22"/>
          <w:szCs w:val="22"/>
        </w:rPr>
        <w:t>]</w:t>
      </w:r>
      <w:r w:rsidRPr="00E6677E">
        <w:rPr>
          <w:rFonts w:ascii="Avenir Next" w:hAnsi="Avenir Next" w:cstheme="minorHAnsi"/>
          <w:color w:val="000000" w:themeColor="text1"/>
          <w:sz w:val="22"/>
          <w:szCs w:val="22"/>
        </w:rPr>
        <w:t xml:space="preserve"> </w:t>
      </w:r>
      <w:r w:rsidRPr="00E6677E">
        <w:rPr>
          <w:rFonts w:ascii="Avenir Next" w:hAnsi="Avenir Next" w:cstheme="minorHAnsi"/>
          <w:color w:val="000000" w:themeColor="text1"/>
          <w:sz w:val="22"/>
          <w:szCs w:val="22"/>
          <w:shd w:val="clear" w:color="auto" w:fill="FFFFFF"/>
        </w:rPr>
        <w:t xml:space="preserve">will continue to advocate for an accurate statistical classification for 9-1-1 professionals to support critical research into the nature </w:t>
      </w:r>
      <w:r w:rsidR="00BA168D" w:rsidRPr="00E6677E">
        <w:rPr>
          <w:rFonts w:ascii="Avenir Next" w:hAnsi="Avenir Next" w:cstheme="minorHAnsi"/>
          <w:color w:val="000000" w:themeColor="text1"/>
          <w:sz w:val="22"/>
          <w:szCs w:val="22"/>
          <w:shd w:val="clear" w:color="auto" w:fill="FFFFFF"/>
        </w:rPr>
        <w:t xml:space="preserve">and impacts </w:t>
      </w:r>
      <w:r w:rsidRPr="00E6677E">
        <w:rPr>
          <w:rFonts w:ascii="Avenir Next" w:hAnsi="Avenir Next" w:cstheme="minorHAnsi"/>
          <w:color w:val="000000" w:themeColor="text1"/>
          <w:sz w:val="22"/>
          <w:szCs w:val="22"/>
          <w:shd w:val="clear" w:color="auto" w:fill="FFFFFF"/>
        </w:rPr>
        <w:t>of 9-1-1 jobs</w:t>
      </w:r>
      <w:r w:rsidR="00BA168D" w:rsidRPr="00E6677E">
        <w:rPr>
          <w:rFonts w:ascii="Avenir Next" w:hAnsi="Avenir Next" w:cstheme="minorHAnsi"/>
          <w:color w:val="000000" w:themeColor="text1"/>
          <w:sz w:val="22"/>
          <w:szCs w:val="22"/>
          <w:shd w:val="clear" w:color="auto" w:fill="FFFFFF"/>
        </w:rPr>
        <w:t xml:space="preserve">, </w:t>
      </w:r>
      <w:r w:rsidRPr="00E6677E">
        <w:rPr>
          <w:rFonts w:ascii="Avenir Next" w:hAnsi="Avenir Next" w:cstheme="minorHAnsi"/>
          <w:color w:val="000000" w:themeColor="text1"/>
          <w:sz w:val="22"/>
          <w:szCs w:val="22"/>
          <w:shd w:val="clear" w:color="auto" w:fill="FFFFFF"/>
        </w:rPr>
        <w:t xml:space="preserve">which differ substantially from those encountered by non-public-safety </w:t>
      </w:r>
      <w:r w:rsidRPr="00E6677E">
        <w:rPr>
          <w:rFonts w:ascii="Avenir Next" w:hAnsi="Avenir Next" w:cstheme="minorHAnsi"/>
          <w:color w:val="000000" w:themeColor="text1"/>
          <w:sz w:val="22"/>
          <w:szCs w:val="22"/>
        </w:rPr>
        <w:t xml:space="preserve">“Office and Administrative Support Occupations.” </w:t>
      </w:r>
      <w:r w:rsidR="00613C75" w:rsidRPr="00E6677E">
        <w:rPr>
          <w:rFonts w:ascii="Avenir Next" w:hAnsi="Avenir Next" w:cstheme="minorHAnsi"/>
          <w:color w:val="000000" w:themeColor="text1"/>
          <w:sz w:val="22"/>
          <w:szCs w:val="22"/>
        </w:rPr>
        <w:t xml:space="preserve"> </w:t>
      </w:r>
    </w:p>
    <w:p w14:paraId="05D95791" w14:textId="77777777" w:rsidR="00613C75" w:rsidRPr="00E6677E" w:rsidRDefault="00613C75" w:rsidP="00E6677E">
      <w:pPr>
        <w:spacing w:line="276" w:lineRule="auto"/>
        <w:rPr>
          <w:rFonts w:ascii="Avenir Next" w:hAnsi="Avenir Next" w:cstheme="minorHAnsi"/>
          <w:color w:val="000000" w:themeColor="text1"/>
        </w:rPr>
      </w:pPr>
    </w:p>
    <w:p w14:paraId="1EA061DF" w14:textId="2E17EC09" w:rsidR="00613C75" w:rsidRPr="00E6677E" w:rsidRDefault="00613C75" w:rsidP="00E6677E">
      <w:pPr>
        <w:spacing w:line="276" w:lineRule="auto"/>
        <w:rPr>
          <w:rFonts w:ascii="Avenir Next" w:hAnsi="Avenir Next" w:cstheme="minorHAnsi"/>
          <w:color w:val="000000" w:themeColor="text1"/>
        </w:rPr>
      </w:pPr>
      <w:r w:rsidRPr="00E6677E">
        <w:rPr>
          <w:rFonts w:ascii="Avenir Next" w:hAnsi="Avenir Next" w:cstheme="minorHAnsi"/>
          <w:color w:val="000000" w:themeColor="text1"/>
        </w:rPr>
        <w:t xml:space="preserve"> </w:t>
      </w:r>
    </w:p>
    <w:p w14:paraId="66C6CEBD" w14:textId="49FF7D69" w:rsidR="00BA168D" w:rsidRPr="00E6677E" w:rsidRDefault="00BA168D" w:rsidP="00E6677E">
      <w:pPr>
        <w:spacing w:line="276" w:lineRule="auto"/>
        <w:rPr>
          <w:rFonts w:ascii="Avenir Next" w:hAnsi="Avenir Next" w:cstheme="minorHAnsi"/>
          <w:color w:val="000000" w:themeColor="text1"/>
        </w:rPr>
      </w:pPr>
      <w:r w:rsidRPr="00E6677E">
        <w:rPr>
          <w:rFonts w:ascii="Avenir Next" w:hAnsi="Avenir Next" w:cstheme="minorHAnsi"/>
          <w:color w:val="000000" w:themeColor="text1"/>
        </w:rPr>
        <w:t xml:space="preserve">Signed, </w:t>
      </w:r>
    </w:p>
    <w:p w14:paraId="697B0619" w14:textId="2FA5EEEF" w:rsidR="00BA168D" w:rsidRPr="00E6677E" w:rsidRDefault="00BA168D" w:rsidP="00E6677E">
      <w:pPr>
        <w:spacing w:line="276" w:lineRule="auto"/>
        <w:rPr>
          <w:rFonts w:ascii="Avenir Next" w:hAnsi="Avenir Next" w:cstheme="minorHAnsi"/>
          <w:color w:val="000000" w:themeColor="text1"/>
        </w:rPr>
      </w:pPr>
    </w:p>
    <w:p w14:paraId="0BCC185A" w14:textId="7261C0AB" w:rsidR="00BA168D" w:rsidRPr="00E6677E" w:rsidRDefault="00BA168D" w:rsidP="00E6677E">
      <w:pPr>
        <w:spacing w:line="276" w:lineRule="auto"/>
        <w:rPr>
          <w:rFonts w:ascii="Avenir Next" w:hAnsi="Avenir Next" w:cstheme="minorHAnsi"/>
          <w:color w:val="000000" w:themeColor="text1"/>
        </w:rPr>
      </w:pPr>
      <w:r w:rsidRPr="00E6677E">
        <w:rPr>
          <w:rFonts w:ascii="Avenir Next" w:hAnsi="Avenir Next" w:cstheme="minorHAnsi"/>
          <w:color w:val="000000" w:themeColor="text1"/>
        </w:rPr>
        <w:t>[</w:t>
      </w:r>
      <w:r w:rsidRPr="00E6677E">
        <w:rPr>
          <w:rFonts w:ascii="Avenir Next" w:hAnsi="Avenir Next" w:cstheme="minorHAnsi"/>
          <w:i/>
          <w:color w:val="000000" w:themeColor="text1"/>
          <w:highlight w:val="yellow"/>
        </w:rPr>
        <w:t>Names and Titles of Signatories</w:t>
      </w:r>
      <w:r w:rsidRPr="00E6677E">
        <w:rPr>
          <w:rFonts w:ascii="Avenir Next" w:hAnsi="Avenir Next" w:cstheme="minorHAnsi"/>
          <w:color w:val="000000" w:themeColor="text1"/>
        </w:rPr>
        <w:t xml:space="preserve">] </w:t>
      </w:r>
    </w:p>
    <w:p w14:paraId="2B295ED4" w14:textId="22C6AADE" w:rsidR="00BA168D" w:rsidRPr="00E6677E" w:rsidRDefault="00BA168D" w:rsidP="00E6677E">
      <w:pPr>
        <w:spacing w:line="276" w:lineRule="auto"/>
        <w:rPr>
          <w:rFonts w:ascii="Avenir Next" w:hAnsi="Avenir Next" w:cstheme="minorHAnsi"/>
          <w:color w:val="000000" w:themeColor="text1"/>
        </w:rPr>
      </w:pPr>
    </w:p>
    <w:p w14:paraId="3A95DC24" w14:textId="222B3496" w:rsidR="00F31719" w:rsidRPr="00E6677E" w:rsidRDefault="00F31719" w:rsidP="00E6677E">
      <w:pPr>
        <w:spacing w:line="276" w:lineRule="auto"/>
        <w:rPr>
          <w:rFonts w:ascii="Avenir Next" w:hAnsi="Avenir Next" w:cstheme="minorHAnsi"/>
          <w:color w:val="000000" w:themeColor="text1"/>
        </w:rPr>
      </w:pPr>
    </w:p>
    <w:p w14:paraId="24DE0F1A" w14:textId="77777777" w:rsidR="00BA168D" w:rsidRPr="00E6677E" w:rsidRDefault="00BA168D" w:rsidP="00E6677E">
      <w:pPr>
        <w:spacing w:line="276" w:lineRule="auto"/>
        <w:rPr>
          <w:rFonts w:ascii="Avenir Next" w:hAnsi="Avenir Next" w:cstheme="minorHAnsi"/>
          <w:color w:val="000000" w:themeColor="text1"/>
        </w:rPr>
      </w:pPr>
    </w:p>
    <w:sectPr w:rsidR="00BA168D" w:rsidRPr="00E66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orbel"/>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75"/>
    <w:rsid w:val="000012F6"/>
    <w:rsid w:val="001D76F8"/>
    <w:rsid w:val="0042467B"/>
    <w:rsid w:val="004A7965"/>
    <w:rsid w:val="004B5E51"/>
    <w:rsid w:val="00613C75"/>
    <w:rsid w:val="00A666C6"/>
    <w:rsid w:val="00A83992"/>
    <w:rsid w:val="00BA168D"/>
    <w:rsid w:val="00D9392F"/>
    <w:rsid w:val="00E6677E"/>
    <w:rsid w:val="00F31719"/>
    <w:rsid w:val="00FF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A86D"/>
  <w15:chartTrackingRefBased/>
  <w15:docId w15:val="{E88AF1B6-C2AE-4284-A0DD-EB9DE393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C75"/>
    <w:rPr>
      <w:color w:val="0563C1" w:themeColor="hyperlink"/>
      <w:u w:val="single"/>
    </w:rPr>
  </w:style>
  <w:style w:type="character" w:customStyle="1" w:styleId="UnresolvedMention">
    <w:name w:val="Unresolved Mention"/>
    <w:basedOn w:val="DefaultParagraphFont"/>
    <w:uiPriority w:val="99"/>
    <w:semiHidden/>
    <w:unhideWhenUsed/>
    <w:rsid w:val="00613C75"/>
    <w:rPr>
      <w:color w:val="605E5C"/>
      <w:shd w:val="clear" w:color="auto" w:fill="E1DFDD"/>
    </w:rPr>
  </w:style>
  <w:style w:type="paragraph" w:customStyle="1" w:styleId="Default">
    <w:name w:val="Default"/>
    <w:rsid w:val="00613C7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henry@ne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2302</Characters>
  <Application>Microsoft Office Word</Application>
  <DocSecurity>4</DocSecurity>
  <Lines>51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Curtis</dc:creator>
  <cp:keywords/>
  <dc:description/>
  <cp:lastModifiedBy>Nave, Paul</cp:lastModifiedBy>
  <cp:revision>2</cp:revision>
  <dcterms:created xsi:type="dcterms:W3CDTF">2019-04-12T16:25:00Z</dcterms:created>
  <dcterms:modified xsi:type="dcterms:W3CDTF">2019-04-12T16:25:00Z</dcterms:modified>
</cp:coreProperties>
</file>